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3odg55mmamp" w:id="0"/>
      <w:bookmarkEnd w:id="0"/>
      <w:r w:rsidDel="00000000" w:rsidR="00000000" w:rsidRPr="00000000">
        <w:rPr>
          <w:rtl w:val="0"/>
        </w:rPr>
        <w:t xml:space="preserve">Verslag (o.b.v. de Voorbereiding)</w:t>
      </w:r>
    </w:p>
    <w:p w:rsidR="00000000" w:rsidDel="00000000" w:rsidP="00000000" w:rsidRDefault="00000000" w:rsidRPr="00000000" w14:paraId="00000002">
      <w:pPr>
        <w:pStyle w:val="Title"/>
        <w:rPr/>
      </w:pPr>
      <w:bookmarkStart w:colFirst="0" w:colLast="0" w:name="_mjye5nhdy0kj" w:id="1"/>
      <w:bookmarkEnd w:id="1"/>
      <w:r w:rsidDel="00000000" w:rsidR="00000000" w:rsidRPr="00000000">
        <w:rPr>
          <w:rtl w:val="0"/>
        </w:rPr>
        <w:t xml:space="preserve">ZIZO-subWerkgroep Non-Fictie </w:t>
      </w:r>
    </w:p>
    <w:p w:rsidR="00000000" w:rsidDel="00000000" w:rsidP="00000000" w:rsidRDefault="00000000" w:rsidRPr="00000000" w14:paraId="00000003">
      <w:pPr>
        <w:pageBreakBefore w:val="0"/>
        <w:rPr>
          <w:b w:val="1"/>
          <w:u w:val="single"/>
        </w:rPr>
      </w:pP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b w:val="1"/>
          <w:sz w:val="20"/>
          <w:szCs w:val="20"/>
          <w:rtl w:val="0"/>
        </w:rPr>
        <w:t xml:space="preserve">Donderdag 1 september, 10u30-11u30</w:t>
      </w:r>
    </w:p>
    <w:p w:rsidR="00000000" w:rsidDel="00000000" w:rsidP="00000000" w:rsidRDefault="00000000" w:rsidRPr="00000000" w14:paraId="00000005">
      <w:pPr>
        <w:pageBreakBefore w:val="0"/>
        <w:rPr>
          <w:b w:val="1"/>
          <w:sz w:val="20"/>
          <w:szCs w:val="20"/>
        </w:rPr>
      </w:pPr>
      <w:r w:rsidDel="00000000" w:rsidR="00000000" w:rsidRPr="00000000">
        <w:rPr>
          <w:b w:val="1"/>
          <w:sz w:val="20"/>
          <w:szCs w:val="20"/>
          <w:rtl w:val="0"/>
        </w:rPr>
        <w:t xml:space="preserve">Digitaal overleg via Teams</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ind w:hanging="360"/>
        <w:rPr/>
      </w:pPr>
      <w:r w:rsidDel="00000000" w:rsidR="00000000" w:rsidRPr="00000000">
        <w:rPr>
          <w:rtl w:val="0"/>
        </w:rPr>
        <w:t xml:space="preserve">---------------------------------------------------------------------------------------------------------------------------</w:t>
      </w:r>
    </w:p>
    <w:p w:rsidR="00000000" w:rsidDel="00000000" w:rsidP="00000000" w:rsidRDefault="00000000" w:rsidRPr="00000000" w14:paraId="00000008">
      <w:pPr>
        <w:pStyle w:val="Heading3"/>
        <w:spacing w:before="0" w:lineRule="auto"/>
        <w:rPr/>
      </w:pPr>
      <w:bookmarkStart w:colFirst="0" w:colLast="0" w:name="_u113voy4fcuj" w:id="2"/>
      <w:bookmarkEnd w:id="2"/>
      <w:r w:rsidDel="00000000" w:rsidR="00000000" w:rsidRPr="00000000">
        <w:rPr>
          <w:rtl w:val="0"/>
        </w:rPr>
        <w:t xml:space="preserve">Aanwezigen </w:t>
      </w:r>
    </w:p>
    <w:p w:rsidR="00000000" w:rsidDel="00000000" w:rsidP="00000000" w:rsidRDefault="00000000" w:rsidRPr="00000000" w14:paraId="00000009">
      <w:pPr>
        <w:rPr>
          <w:i w:val="1"/>
          <w:color w:val="b7b7b7"/>
        </w:rPr>
      </w:pPr>
      <w:r w:rsidDel="00000000" w:rsidR="00000000" w:rsidRPr="00000000">
        <w:rPr>
          <w:i w:val="1"/>
          <w:color w:val="b7b7b7"/>
          <w:rtl w:val="0"/>
        </w:rPr>
        <w:t xml:space="preserve">Karen Dierickx (Bib Antwerpen), Catherine Michielssen (Bib Brugge), Els Lambaerts (Bib Gent), Juul Brepoels (Bib Leuven), Marjan Hauchecorne (BC Antwerpen, verslag), Katrien Hennen (BC Gent), Annika Buysse (BC, voorzitter subwerkgroep)</w:t>
      </w:r>
    </w:p>
    <w:p w:rsidR="00000000" w:rsidDel="00000000" w:rsidP="00000000" w:rsidRDefault="00000000" w:rsidRPr="00000000" w14:paraId="0000000A">
      <w:pPr>
        <w:pStyle w:val="Heading3"/>
        <w:rPr/>
      </w:pPr>
      <w:bookmarkStart w:colFirst="0" w:colLast="0" w:name="_ssfhx2bqsm7r" w:id="3"/>
      <w:bookmarkEnd w:id="3"/>
      <w:r w:rsidDel="00000000" w:rsidR="00000000" w:rsidRPr="00000000">
        <w:rPr>
          <w:rtl w:val="0"/>
        </w:rPr>
        <w:t xml:space="preserve">Verontschuldigd </w:t>
      </w:r>
    </w:p>
    <w:p w:rsidR="00000000" w:rsidDel="00000000" w:rsidP="00000000" w:rsidRDefault="00000000" w:rsidRPr="00000000" w14:paraId="0000000B">
      <w:pPr>
        <w:rPr>
          <w:i w:val="1"/>
          <w:color w:val="b7b7b7"/>
        </w:rPr>
      </w:pPr>
      <w:r w:rsidDel="00000000" w:rsidR="00000000" w:rsidRPr="00000000">
        <w:rPr>
          <w:i w:val="1"/>
          <w:color w:val="b7b7b7"/>
          <w:rtl w:val="0"/>
        </w:rPr>
        <w:t xml:space="preserve">Martine Vanacker (Muntpunt), Dirk Duwijn (Bib Hasselt Limburg)</w:t>
      </w:r>
    </w:p>
    <w:p w:rsidR="00000000" w:rsidDel="00000000" w:rsidP="00000000" w:rsidRDefault="00000000" w:rsidRPr="00000000" w14:paraId="0000000C">
      <w:pPr>
        <w:ind w:hanging="360"/>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Style w:val="Heading1"/>
        <w:pageBreakBefore w:val="0"/>
        <w:ind w:left="0" w:firstLine="0"/>
        <w:rPr/>
      </w:pPr>
      <w:bookmarkStart w:colFirst="0" w:colLast="0" w:name="_z6k16wdqpz08" w:id="4"/>
      <w:bookmarkEnd w:id="4"/>
      <w:r w:rsidDel="00000000" w:rsidR="00000000" w:rsidRPr="00000000">
        <w:rPr>
          <w:rtl w:val="0"/>
        </w:rPr>
        <w:t xml:space="preserve">1 agendapunt:</w:t>
        <w:br w:type="textWrapping"/>
      </w:r>
      <w:r w:rsidDel="00000000" w:rsidR="00000000" w:rsidRPr="00000000">
        <w:rPr>
          <w:rtl w:val="0"/>
        </w:rPr>
        <w:t xml:space="preserve">ADHD en Autisme / ASS bij volwassenen en de ZIZO-plaatsing van dat soort publicaties</w:t>
      </w:r>
      <w:r w:rsidDel="00000000" w:rsidR="00000000" w:rsidRPr="00000000">
        <w:rPr>
          <w:rtl w:val="0"/>
        </w:rPr>
      </w:r>
    </w:p>
    <w:p w:rsidR="00000000" w:rsidDel="00000000" w:rsidP="00000000" w:rsidRDefault="00000000" w:rsidRPr="00000000" w14:paraId="0000000E">
      <w:pPr>
        <w:pStyle w:val="Heading2"/>
        <w:rPr/>
      </w:pPr>
      <w:bookmarkStart w:colFirst="0" w:colLast="0" w:name="_wawi9nduto5q" w:id="5"/>
      <w:bookmarkEnd w:id="5"/>
      <w:r w:rsidDel="00000000" w:rsidR="00000000" w:rsidRPr="00000000">
        <w:rPr>
          <w:rtl w:val="0"/>
        </w:rPr>
        <w:t xml:space="preserve">Uit het verslag van 13 mei 2022:</w:t>
      </w:r>
    </w:p>
    <w:p w:rsidR="00000000" w:rsidDel="00000000" w:rsidP="00000000" w:rsidRDefault="00000000" w:rsidRPr="00000000" w14:paraId="0000000F">
      <w:pPr>
        <w:numPr>
          <w:ilvl w:val="0"/>
          <w:numId w:val="7"/>
        </w:numPr>
        <w:pBdr>
          <w:top w:space="0" w:sz="0" w:val="nil"/>
          <w:left w:space="0" w:sz="0" w:val="nil"/>
          <w:bottom w:space="0" w:sz="0" w:val="nil"/>
          <w:right w:space="0" w:sz="0" w:val="nil"/>
        </w:pBdr>
        <w:ind w:left="1440" w:hanging="360"/>
        <w:rPr/>
      </w:pPr>
      <w:r w:rsidDel="00000000" w:rsidR="00000000" w:rsidRPr="00000000">
        <w:rPr>
          <w:rtl w:val="0"/>
        </w:rPr>
        <w:t xml:space="preserve">Introductie van twee nieuwe plank- en rugrubrieken voor publicaties over ADHD en ASS bij volwassenen:</w:t>
      </w:r>
    </w:p>
    <w:p w:rsidR="00000000" w:rsidDel="00000000" w:rsidP="00000000" w:rsidRDefault="00000000" w:rsidRPr="00000000" w14:paraId="00000010">
      <w:pPr>
        <w:numPr>
          <w:ilvl w:val="0"/>
          <w:numId w:val="4"/>
        </w:numPr>
        <w:pBdr>
          <w:top w:space="0" w:sz="0" w:val="nil"/>
          <w:left w:space="0" w:sz="0" w:val="nil"/>
          <w:bottom w:space="0" w:sz="0" w:val="nil"/>
          <w:right w:space="0" w:sz="0" w:val="nil"/>
        </w:pBdr>
        <w:ind w:left="2160" w:hanging="360"/>
        <w:rPr/>
      </w:pPr>
      <w:r w:rsidDel="00000000" w:rsidR="00000000" w:rsidRPr="00000000">
        <w:rPr>
          <w:rtl w:val="0"/>
        </w:rPr>
        <w:t xml:space="preserve">Mens / Lichaam – Gezondheid / ADHD / ADHD</w:t>
      </w:r>
    </w:p>
    <w:p w:rsidR="00000000" w:rsidDel="00000000" w:rsidP="00000000" w:rsidRDefault="00000000" w:rsidRPr="00000000" w14:paraId="00000011">
      <w:pPr>
        <w:numPr>
          <w:ilvl w:val="0"/>
          <w:numId w:val="4"/>
        </w:numPr>
        <w:pBdr>
          <w:top w:space="0" w:sz="0" w:val="nil"/>
          <w:left w:space="0" w:sz="0" w:val="nil"/>
          <w:bottom w:space="0" w:sz="0" w:val="nil"/>
          <w:right w:space="0" w:sz="0" w:val="nil"/>
        </w:pBdr>
        <w:ind w:left="2160" w:hanging="360"/>
        <w:rPr/>
      </w:pPr>
      <w:r w:rsidDel="00000000" w:rsidR="00000000" w:rsidRPr="00000000">
        <w:rPr>
          <w:rtl w:val="0"/>
        </w:rPr>
        <w:t xml:space="preserve">Mens / Lichaam – Gezondheid / ASS / ASS</w:t>
      </w:r>
    </w:p>
    <w:p w:rsidR="00000000" w:rsidDel="00000000" w:rsidP="00000000" w:rsidRDefault="00000000" w:rsidRPr="00000000" w14:paraId="00000012">
      <w:pPr>
        <w:pBdr>
          <w:top w:space="0" w:sz="0" w:val="nil"/>
          <w:left w:space="0" w:sz="0" w:val="nil"/>
          <w:bottom w:space="0" w:sz="0" w:val="nil"/>
          <w:right w:space="0" w:sz="0" w:val="nil"/>
        </w:pBdr>
        <w:ind w:left="720" w:firstLine="0"/>
        <w:rPr/>
      </w:pP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pBdr>
        <w:ind w:left="1440" w:hanging="360"/>
        <w:rPr/>
      </w:pPr>
      <w:r w:rsidDel="00000000" w:rsidR="00000000" w:rsidRPr="00000000">
        <w:rPr>
          <w:rtl w:val="0"/>
        </w:rPr>
        <w:t xml:space="preserve">Alle werken m.b.t. ADHD, ASS, Dyslexie, Hoogbegaafdheid… bij kinderen blijven op de plank ‘Leer- en gedragsproblemen’ staan (onder ZIZO-domein ‘Opvoeding en onderwijs’, in de kast ‘Ouders – kinderen’)</w:t>
      </w:r>
    </w:p>
    <w:p w:rsidR="00000000" w:rsidDel="00000000" w:rsidP="00000000" w:rsidRDefault="00000000" w:rsidRPr="00000000" w14:paraId="00000014">
      <w:pPr>
        <w:pBdr>
          <w:top w:space="0" w:sz="0" w:val="nil"/>
          <w:left w:space="0" w:sz="0" w:val="nil"/>
          <w:bottom w:space="0" w:sz="0" w:val="nil"/>
          <w:right w:space="0" w:sz="0" w:val="nil"/>
        </w:pBdr>
        <w:ind w:left="720" w:firstLine="0"/>
        <w:rPr/>
      </w:pPr>
      <w:r w:rsidDel="00000000" w:rsidR="00000000" w:rsidRPr="00000000">
        <w:rPr>
          <w:rtl w:val="0"/>
        </w:rPr>
      </w:r>
    </w:p>
    <w:p w:rsidR="00000000" w:rsidDel="00000000" w:rsidP="00000000" w:rsidRDefault="00000000" w:rsidRPr="00000000" w14:paraId="00000015">
      <w:pPr>
        <w:numPr>
          <w:ilvl w:val="0"/>
          <w:numId w:val="7"/>
        </w:numPr>
        <w:pBdr>
          <w:top w:space="0" w:sz="0" w:val="nil"/>
          <w:left w:space="0" w:sz="0" w:val="nil"/>
          <w:bottom w:space="0" w:sz="0" w:val="nil"/>
          <w:right w:space="0" w:sz="0" w:val="nil"/>
        </w:pBdr>
        <w:ind w:left="1440" w:hanging="360"/>
        <w:rPr/>
      </w:pPr>
      <w:r w:rsidDel="00000000" w:rsidR="00000000" w:rsidRPr="00000000">
        <w:rPr>
          <w:rtl w:val="0"/>
        </w:rPr>
        <w:t xml:space="preserve">Dyslexie bij volwassenen annoteren we bij </w:t>
        <w:br w:type="textWrapping"/>
        <w:t xml:space="preserve">Mens &gt; Lichaam – Gezondheid &gt; Ziekten - Kwalen &gt; Neurologische stoornissen</w:t>
      </w:r>
    </w:p>
    <w:p w:rsidR="00000000" w:rsidDel="00000000" w:rsidP="00000000" w:rsidRDefault="00000000" w:rsidRPr="00000000" w14:paraId="00000016">
      <w:pPr>
        <w:pBdr>
          <w:top w:space="0" w:sz="0" w:val="nil"/>
          <w:left w:space="0" w:sz="0" w:val="nil"/>
          <w:bottom w:space="0" w:sz="0" w:val="nil"/>
          <w:right w:space="0" w:sz="0" w:val="nil"/>
        </w:pBdr>
        <w:ind w:left="720" w:firstLine="0"/>
        <w:rPr/>
      </w:pPr>
      <w:r w:rsidDel="00000000" w:rsidR="00000000" w:rsidRPr="00000000">
        <w:rPr>
          <w:rtl w:val="0"/>
        </w:rPr>
      </w:r>
    </w:p>
    <w:p w:rsidR="00000000" w:rsidDel="00000000" w:rsidP="00000000" w:rsidRDefault="00000000" w:rsidRPr="00000000" w14:paraId="00000017">
      <w:pPr>
        <w:numPr>
          <w:ilvl w:val="0"/>
          <w:numId w:val="7"/>
        </w:numPr>
        <w:pBdr>
          <w:top w:space="0" w:sz="0" w:val="nil"/>
          <w:left w:space="0" w:sz="0" w:val="nil"/>
          <w:bottom w:space="0" w:sz="0" w:val="nil"/>
          <w:right w:space="0" w:sz="0" w:val="nil"/>
        </w:pBdr>
        <w:ind w:left="1440" w:hanging="360"/>
        <w:rPr/>
      </w:pPr>
      <w:r w:rsidDel="00000000" w:rsidR="00000000" w:rsidRPr="00000000">
        <w:rPr>
          <w:rtl w:val="0"/>
        </w:rPr>
        <w:t xml:space="preserve">Hoogbegaafdheid bij volwassenen annoteren we onder </w:t>
        <w:br w:type="textWrapping"/>
        <w:t xml:space="preserve">‘Mens &gt; Psychologie &gt; Denken &gt; Intelligentie’</w:t>
      </w:r>
    </w:p>
    <w:p w:rsidR="00000000" w:rsidDel="00000000" w:rsidP="00000000" w:rsidRDefault="00000000" w:rsidRPr="00000000" w14:paraId="00000018">
      <w:pPr>
        <w:pBdr>
          <w:top w:space="0" w:sz="0" w:val="nil"/>
          <w:left w:space="0" w:sz="0" w:val="nil"/>
          <w:bottom w:space="0" w:sz="0" w:val="nil"/>
          <w:right w:space="0" w:sz="0" w:val="nil"/>
        </w:pBdr>
        <w:ind w:left="720" w:firstLine="0"/>
        <w:rPr/>
      </w:pP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pBdr>
        <w:ind w:left="1440" w:hanging="360"/>
        <w:rPr/>
      </w:pPr>
      <w:r w:rsidDel="00000000" w:rsidR="00000000" w:rsidRPr="00000000">
        <w:rPr>
          <w:rtl w:val="0"/>
        </w:rPr>
        <w:t xml:space="preserve">Faalangst bij volwassenen staat nu al geannoteerd bij </w:t>
        <w:br w:type="textWrapping"/>
        <w:t xml:space="preserve">‘Mens &gt; Lichaam – Gezondheid &gt; Ziekten - Kwalen &gt; Angsten - Fobieën’</w:t>
      </w:r>
    </w:p>
    <w:p w:rsidR="00000000" w:rsidDel="00000000" w:rsidP="00000000" w:rsidRDefault="00000000" w:rsidRPr="00000000" w14:paraId="0000001A">
      <w:pPr>
        <w:pBdr>
          <w:top w:space="0" w:sz="0" w:val="nil"/>
          <w:left w:space="0" w:sz="0" w:val="nil"/>
          <w:bottom w:space="0" w:sz="0" w:val="nil"/>
          <w:right w:space="0" w:sz="0" w:val="nil"/>
        </w:pBdr>
        <w:rPr>
          <w:b w:val="1"/>
        </w:rPr>
      </w:pPr>
      <w:r w:rsidDel="00000000" w:rsidR="00000000" w:rsidRPr="00000000">
        <w:rPr>
          <w:rtl w:val="0"/>
        </w:rPr>
      </w:r>
    </w:p>
    <w:p w:rsidR="00000000" w:rsidDel="00000000" w:rsidP="00000000" w:rsidRDefault="00000000" w:rsidRPr="00000000" w14:paraId="0000001B">
      <w:pPr>
        <w:pStyle w:val="Heading2"/>
        <w:rPr/>
      </w:pPr>
      <w:bookmarkStart w:colFirst="0" w:colLast="0" w:name="_zfqx2worcxiq" w:id="6"/>
      <w:bookmarkEnd w:id="6"/>
      <w:r w:rsidDel="00000000" w:rsidR="00000000" w:rsidRPr="00000000">
        <w:rPr>
          <w:rtl w:val="0"/>
        </w:rPr>
        <w:t xml:space="preserve">Conclusie na de Werkgroep van 13 mei 2022 (op het forum):</w:t>
      </w:r>
    </w:p>
    <w:p w:rsidR="00000000" w:rsidDel="00000000" w:rsidP="00000000" w:rsidRDefault="00000000" w:rsidRPr="00000000" w14:paraId="0000001C">
      <w:pPr>
        <w:numPr>
          <w:ilvl w:val="0"/>
          <w:numId w:val="1"/>
        </w:numPr>
        <w:pBdr>
          <w:top w:space="0" w:sz="0" w:val="nil"/>
          <w:left w:space="0" w:sz="0" w:val="nil"/>
          <w:bottom w:space="0" w:sz="0" w:val="nil"/>
          <w:right w:space="0" w:sz="0" w:val="nil"/>
        </w:pBdr>
        <w:ind w:left="720" w:hanging="360"/>
        <w:rPr>
          <w:u w:val="none"/>
        </w:rPr>
      </w:pPr>
      <w:r w:rsidDel="00000000" w:rsidR="00000000" w:rsidRPr="00000000">
        <w:rPr>
          <w:rtl w:val="0"/>
        </w:rPr>
        <w:t xml:space="preserve">Door met nieuwe planken ADHD en Autisme (voorkeur tov ASS) te werken vermijden we een label (bv. ziekte - gezondheid)</w:t>
      </w:r>
    </w:p>
    <w:p w:rsidR="00000000" w:rsidDel="00000000" w:rsidP="00000000" w:rsidRDefault="00000000" w:rsidRPr="00000000" w14:paraId="0000001D">
      <w:pPr>
        <w:numPr>
          <w:ilvl w:val="0"/>
          <w:numId w:val="1"/>
        </w:numPr>
        <w:pBdr>
          <w:top w:space="0" w:sz="0" w:val="nil"/>
          <w:left w:space="0" w:sz="0" w:val="nil"/>
          <w:bottom w:space="0" w:sz="0" w:val="nil"/>
          <w:right w:space="0" w:sz="0" w:val="nil"/>
        </w:pBdr>
        <w:ind w:left="720" w:hanging="360"/>
        <w:rPr>
          <w:u w:val="none"/>
        </w:rPr>
      </w:pPr>
      <w:r w:rsidDel="00000000" w:rsidR="00000000" w:rsidRPr="00000000">
        <w:rPr>
          <w:rtl w:val="0"/>
        </w:rPr>
        <w:t xml:space="preserve">Maar de nieuwe planken ADHD en Autisme (voorkeur tov ASS) staan verloren in het geheel van de huidige kast ‘Lichaam - Gezondheid’, waar de huidige volgorde wat vreemd oogt (niet alfabetisch, niet inhoudelijk logisch, niet in hoofd- en subgroepen) en historisch ‘wild’ gegroeid is.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pStyle w:val="Heading2"/>
        <w:rPr/>
      </w:pPr>
      <w:bookmarkStart w:colFirst="0" w:colLast="0" w:name="_iv0baz9ua9ct" w:id="7"/>
      <w:bookmarkEnd w:id="7"/>
      <w:r w:rsidDel="00000000" w:rsidR="00000000" w:rsidRPr="00000000">
        <w:rPr>
          <w:rtl w:val="0"/>
        </w:rPr>
        <w:t xml:space="preserve">Onderwerp van discussie op deze subWerkgroep:</w:t>
      </w:r>
    </w:p>
    <w:p w:rsidR="00000000" w:rsidDel="00000000" w:rsidP="00000000" w:rsidRDefault="00000000" w:rsidRPr="00000000" w14:paraId="00000020">
      <w:pPr>
        <w:numPr>
          <w:ilvl w:val="0"/>
          <w:numId w:val="6"/>
        </w:numPr>
        <w:spacing w:after="0" w:afterAutospacing="0" w:before="240" w:lineRule="auto"/>
        <w:ind w:left="720" w:hanging="360"/>
        <w:rPr/>
      </w:pPr>
      <w:r w:rsidDel="00000000" w:rsidR="00000000" w:rsidRPr="00000000">
        <w:rPr>
          <w:rtl w:val="0"/>
        </w:rPr>
        <w:t xml:space="preserve">Hoe kunnen we die planken onderbrengen in het huidige geheel?</w:t>
      </w:r>
    </w:p>
    <w:p w:rsidR="00000000" w:rsidDel="00000000" w:rsidP="00000000" w:rsidRDefault="00000000" w:rsidRPr="00000000" w14:paraId="00000021">
      <w:pPr>
        <w:numPr>
          <w:ilvl w:val="0"/>
          <w:numId w:val="3"/>
        </w:numPr>
        <w:spacing w:after="0" w:afterAutospacing="0" w:before="0" w:beforeAutospacing="0" w:lineRule="auto"/>
        <w:ind w:left="1440" w:hanging="360"/>
        <w:rPr/>
      </w:pPr>
      <w:r w:rsidDel="00000000" w:rsidR="00000000" w:rsidRPr="00000000">
        <w:rPr>
          <w:rFonts w:ascii="Arial Unicode MS" w:cs="Arial Unicode MS" w:eastAsia="Arial Unicode MS" w:hAnsi="Arial Unicode MS"/>
          <w:rtl w:val="0"/>
        </w:rPr>
        <w:t xml:space="preserve">Bestaande volgorde van kast ‘Lichaam – Gezondheid’ behouden → ADHD en Autisme komen meteen na ‘Ziekte – Kwalen’,</w:t>
      </w:r>
    </w:p>
    <w:p w:rsidR="00000000" w:rsidDel="00000000" w:rsidP="00000000" w:rsidRDefault="00000000" w:rsidRPr="00000000" w14:paraId="00000022">
      <w:pPr>
        <w:numPr>
          <w:ilvl w:val="0"/>
          <w:numId w:val="3"/>
        </w:numPr>
        <w:spacing w:after="0" w:afterAutospacing="0" w:before="0" w:beforeAutospacing="0" w:lineRule="auto"/>
        <w:ind w:left="1440" w:hanging="360"/>
        <w:rPr/>
      </w:pPr>
      <w:r w:rsidDel="00000000" w:rsidR="00000000" w:rsidRPr="00000000">
        <w:rPr>
          <w:rFonts w:ascii="Arial Unicode MS" w:cs="Arial Unicode MS" w:eastAsia="Arial Unicode MS" w:hAnsi="Arial Unicode MS"/>
          <w:rtl w:val="0"/>
        </w:rPr>
        <w:t xml:space="preserve">Alfabetische volgorde van kast ‘Lichaam – Gezondheid’ → ADHD en Autisme staan niet meer samen, maar wel opgesplitst aan weerzijden van de plank ‘Alternatieve geneeswijzen’</w:t>
      </w:r>
    </w:p>
    <w:p w:rsidR="00000000" w:rsidDel="00000000" w:rsidP="00000000" w:rsidRDefault="00000000" w:rsidRPr="00000000" w14:paraId="00000023">
      <w:pPr>
        <w:numPr>
          <w:ilvl w:val="0"/>
          <w:numId w:val="3"/>
        </w:numPr>
        <w:spacing w:after="0" w:afterAutospacing="0" w:before="0" w:beforeAutospacing="0" w:lineRule="auto"/>
        <w:ind w:left="1440" w:hanging="360"/>
        <w:rPr/>
      </w:pPr>
      <w:r w:rsidDel="00000000" w:rsidR="00000000" w:rsidRPr="00000000">
        <w:rPr>
          <w:rFonts w:ascii="Arial Unicode MS" w:cs="Arial Unicode MS" w:eastAsia="Arial Unicode MS" w:hAnsi="Arial Unicode MS"/>
          <w:rtl w:val="0"/>
        </w:rPr>
        <w:t xml:space="preserve">Voorstel van Els waar een soort inhoudelijke logica ingebouwd is →  wordt niet door iedereen zo ervaren, even onlogisch als de huidige volgorde van die kast</w:t>
      </w:r>
    </w:p>
    <w:p w:rsidR="00000000" w:rsidDel="00000000" w:rsidP="00000000" w:rsidRDefault="00000000" w:rsidRPr="00000000" w14:paraId="00000024">
      <w:pPr>
        <w:numPr>
          <w:ilvl w:val="0"/>
          <w:numId w:val="6"/>
        </w:numPr>
        <w:spacing w:after="0" w:afterAutospacing="0" w:before="0" w:beforeAutospacing="0" w:lineRule="auto"/>
        <w:ind w:left="720" w:hanging="360"/>
        <w:rPr/>
      </w:pPr>
      <w:r w:rsidDel="00000000" w:rsidR="00000000" w:rsidRPr="00000000">
        <w:rPr>
          <w:rtl w:val="0"/>
        </w:rPr>
        <w:t xml:space="preserve">Mogelijke nieuwe voorstellen: we maken geen (twee) nieuwe planken ADHD en Autisme:</w:t>
      </w:r>
    </w:p>
    <w:p w:rsidR="00000000" w:rsidDel="00000000" w:rsidP="00000000" w:rsidRDefault="00000000" w:rsidRPr="00000000" w14:paraId="00000025">
      <w:pPr>
        <w:numPr>
          <w:ilvl w:val="0"/>
          <w:numId w:val="11"/>
        </w:numPr>
        <w:spacing w:after="0" w:afterAutospacing="0" w:before="0" w:beforeAutospacing="0" w:lineRule="auto"/>
        <w:ind w:left="1440" w:hanging="360"/>
        <w:rPr/>
      </w:pPr>
      <w:r w:rsidDel="00000000" w:rsidR="00000000" w:rsidRPr="00000000">
        <w:rPr>
          <w:rFonts w:ascii="Arial Unicode MS" w:cs="Arial Unicode MS" w:eastAsia="Arial Unicode MS" w:hAnsi="Arial Unicode MS"/>
          <w:rtl w:val="0"/>
        </w:rPr>
        <w:t xml:space="preserve">We brengen de nieuwe ruggen onder bij ‘Ziekten – Kwalen’ → gaat in tegen vraag om het niet als een ‘ziekte’ te bestempelen</w:t>
      </w:r>
    </w:p>
    <w:p w:rsidR="00000000" w:rsidDel="00000000" w:rsidP="00000000" w:rsidRDefault="00000000" w:rsidRPr="00000000" w14:paraId="00000026">
      <w:pPr>
        <w:numPr>
          <w:ilvl w:val="0"/>
          <w:numId w:val="11"/>
        </w:numPr>
        <w:spacing w:after="0" w:afterAutospacing="0" w:before="0" w:beforeAutospacing="0" w:lineRule="auto"/>
        <w:ind w:left="1440" w:hanging="360"/>
        <w:rPr/>
      </w:pPr>
      <w:r w:rsidDel="00000000" w:rsidR="00000000" w:rsidRPr="00000000">
        <w:rPr>
          <w:rFonts w:ascii="Arial Unicode MS" w:cs="Arial Unicode MS" w:eastAsia="Arial Unicode MS" w:hAnsi="Arial Unicode MS"/>
          <w:rtl w:val="0"/>
        </w:rPr>
        <w:t xml:space="preserve">We maken slechts 1 nieuwe plank (in plaats van 2): Plank ‘ADHD – Autisme’, waaronder we 2 nieuwe ruggen ‘ADHD’ en ‘Autisme’ onderbrengen, binnen bestaande volgorde van de kast, na ‘Ziekten – Kwalen’ → we vermijden labels, en we halen ze niet uit elkaar en doen verder niets aan de volgorde van de kast → optie van het minste werk (?)</w:t>
      </w:r>
    </w:p>
    <w:p w:rsidR="00000000" w:rsidDel="00000000" w:rsidP="00000000" w:rsidRDefault="00000000" w:rsidRPr="00000000" w14:paraId="00000027">
      <w:pPr>
        <w:numPr>
          <w:ilvl w:val="0"/>
          <w:numId w:val="11"/>
        </w:numPr>
        <w:spacing w:after="240" w:before="0" w:beforeAutospacing="0" w:lineRule="auto"/>
        <w:ind w:left="1440" w:hanging="360"/>
        <w:rPr/>
      </w:pPr>
      <w:r w:rsidDel="00000000" w:rsidR="00000000" w:rsidRPr="00000000">
        <w:rPr>
          <w:rFonts w:ascii="Arial Unicode MS" w:cs="Arial Unicode MS" w:eastAsia="Arial Unicode MS" w:hAnsi="Arial Unicode MS"/>
          <w:rtl w:val="0"/>
        </w:rPr>
        <w:t xml:space="preserve">We passen de plank ‘Handicaps’ aan naar ‘Handicaps – Beperkingen’ met twee nieuwe ruggen ‘ADHD’ en ‘Autisme’ →  volgorde van de kast wijzigt niet, ADHD en Autisme komen dan alfabetisch te staan binnen de huidige volgorde, waar ze rechtstreeks onder de rug ‘Handicaps’ komen te staan</w:t>
      </w:r>
    </w:p>
    <w:p w:rsidR="00000000" w:rsidDel="00000000" w:rsidP="00000000" w:rsidRDefault="00000000" w:rsidRPr="00000000" w14:paraId="00000028">
      <w:pPr>
        <w:spacing w:after="240" w:before="240" w:lineRule="auto"/>
        <w:ind w:left="2160" w:firstLine="0"/>
        <w:rPr/>
      </w:pPr>
      <w:r w:rsidDel="00000000" w:rsidR="00000000" w:rsidRPr="00000000">
        <w:rPr>
          <w:rtl w:val="0"/>
        </w:rPr>
        <w:t xml:space="preserve">Waarom ze hier volgens mij beter staan dan onder Ziekten – Kwalen:</w:t>
      </w:r>
    </w:p>
    <w:p w:rsidR="00000000" w:rsidDel="00000000" w:rsidP="00000000" w:rsidRDefault="00000000" w:rsidRPr="00000000" w14:paraId="00000029">
      <w:pPr>
        <w:spacing w:after="240" w:before="240" w:lineRule="auto"/>
        <w:ind w:left="2840" w:firstLine="40"/>
        <w:rPr>
          <w:shd w:fill="f0f2f4" w:val="clear"/>
        </w:rPr>
      </w:pPr>
      <w:r w:rsidDel="00000000" w:rsidR="00000000" w:rsidRPr="00000000">
        <w:rPr>
          <w:rtl w:val="0"/>
        </w:rPr>
        <w:t xml:space="preserve">“</w:t>
      </w:r>
      <w:r w:rsidDel="00000000" w:rsidR="00000000" w:rsidRPr="00000000">
        <w:rPr>
          <w:shd w:fill="f0f2f4" w:val="clear"/>
          <w:rtl w:val="0"/>
        </w:rPr>
        <w:t xml:space="preserve">De autismespectrumstoornis (ASS) wordt in de DSM-5 gerekend tot de neurobiologische ontwikkelingsstoornissen. Dat zijn een groep van stoornissen, die zich manifesteren in de loop van de ontwikkeling van het individu, en vaak al op zeer jonge leeftijd. Tot deze rubriek behoren naast ASS, ook ADHD, de verstandelijke beperkingen, communicatiestoornissen, motorische stoornissen en ticstoornissen.de aandachtsdeficiëntie- / hyperactiviteitsstoornissen (ADHD) en de autismespectrumstoornissen (ASS).”</w:t>
      </w:r>
    </w:p>
    <w:p w:rsidR="00000000" w:rsidDel="00000000" w:rsidP="00000000" w:rsidRDefault="00000000" w:rsidRPr="00000000" w14:paraId="0000002A">
      <w:pPr>
        <w:spacing w:after="240" w:before="240" w:lineRule="auto"/>
        <w:ind w:left="2160" w:firstLine="0"/>
        <w:rPr/>
      </w:pPr>
      <w:r w:rsidDel="00000000" w:rsidR="00000000" w:rsidRPr="00000000">
        <w:rPr>
          <w:rtl w:val="0"/>
        </w:rPr>
        <w:t xml:space="preserve">Dat zijn dus alle ‘handicaps’ die op deze plank al staan, behalve ADHD en ASS. ADHD en ASS aanduiden als puur ‘handicaps’ zou ik niet doen, dat lijkt me heel kort door de bocht, terwijl het, volgens mij, wel beperkingen zijn. Vandaar de uitbreiding van de plank.</w:t>
      </w:r>
    </w:p>
    <w:p w:rsidR="00000000" w:rsidDel="00000000" w:rsidP="00000000" w:rsidRDefault="00000000" w:rsidRPr="00000000" w14:paraId="0000002B">
      <w:pPr>
        <w:spacing w:after="240" w:before="240" w:lineRule="auto"/>
        <w:ind w:left="1440" w:firstLine="720"/>
        <w:rPr/>
      </w:pPr>
      <w:r w:rsidDel="00000000" w:rsidR="00000000" w:rsidRPr="00000000">
        <w:rPr>
          <w:rtl w:val="0"/>
        </w:rPr>
        <w:t xml:space="preserve">Vragen / problemen met dit nieuwe voorstel:</w:t>
      </w:r>
    </w:p>
    <w:p w:rsidR="00000000" w:rsidDel="00000000" w:rsidP="00000000" w:rsidRDefault="00000000" w:rsidRPr="00000000" w14:paraId="0000002C">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afterAutospacing="0" w:before="240" w:line="276" w:lineRule="auto"/>
        <w:ind w:left="2880" w:right="0" w:hanging="360"/>
        <w:jc w:val="left"/>
        <w:rPr/>
      </w:pPr>
      <w:r w:rsidDel="00000000" w:rsidR="00000000" w:rsidRPr="00000000">
        <w:rPr>
          <w:rtl w:val="0"/>
        </w:rPr>
        <w:t xml:space="preserve">Moeten we de algemene rug ‘Handicaps’ dan niet hernoemen naar ‘Handicaps – Beperkingen’? Maar wat bedoelen we dan met die beperkingen qua annotaties?</w:t>
      </w:r>
    </w:p>
    <w:p w:rsidR="00000000" w:rsidDel="00000000" w:rsidP="00000000" w:rsidRDefault="00000000" w:rsidRPr="00000000" w14:paraId="0000002D">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beforeAutospacing="0" w:line="276" w:lineRule="auto"/>
        <w:ind w:left="2880" w:right="0" w:hanging="360"/>
        <w:jc w:val="left"/>
        <w:rPr/>
      </w:pPr>
      <w:r w:rsidDel="00000000" w:rsidR="00000000" w:rsidRPr="00000000">
        <w:rPr>
          <w:rtl w:val="0"/>
        </w:rPr>
        <w:t xml:space="preserve">Moeten we de volledige rubriek dan niet herbekijken? In SISO ligt er momenteel een voorstel op tafel om de termen blinden, doven e.d. te vervangen door ‘Visuele beperkingen’, ‘Auditieve beperkingen’, … Wellicht dus een goed moment om dat meteen mee te nemen binnen deze ZIZO-plank?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Fonts w:ascii="Arial Unicode MS" w:cs="Arial Unicode MS" w:eastAsia="Arial Unicode MS" w:hAnsi="Arial Unicode MS"/>
          <w:rtl w:val="0"/>
        </w:rPr>
        <w:t xml:space="preserve">Rug Blinden - Slechtzienden </w:t>
        <w:br w:type="textWrapping"/>
        <w:tab/>
        <w:t xml:space="preserve">→ Mensen met een visuele beperking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Fonts w:ascii="Arial Unicode MS" w:cs="Arial Unicode MS" w:eastAsia="Arial Unicode MS" w:hAnsi="Arial Unicode MS"/>
          <w:rtl w:val="0"/>
        </w:rPr>
        <w:t xml:space="preserve">Rug Doven - Slechthorenden </w:t>
        <w:br w:type="textWrapping"/>
        <w:tab/>
        <w:t xml:space="preserve">→ Mensen met een auditieve beperking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Fonts w:ascii="Arial Unicode MS" w:cs="Arial Unicode MS" w:eastAsia="Arial Unicode MS" w:hAnsi="Arial Unicode MS"/>
          <w:rtl w:val="0"/>
        </w:rPr>
        <w:t xml:space="preserve">Rug Fysieke handicaps </w:t>
        <w:br w:type="textWrapping"/>
        <w:tab/>
        <w:t xml:space="preserve">→ Mensen met een lichamelijke beperking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Fonts w:ascii="Arial Unicode MS" w:cs="Arial Unicode MS" w:eastAsia="Arial Unicode MS" w:hAnsi="Arial Unicode MS"/>
          <w:rtl w:val="0"/>
        </w:rPr>
        <w:t xml:space="preserve">Rug Mentale handicaps </w:t>
        <w:br w:type="textWrapping"/>
        <w:tab/>
        <w:t xml:space="preserve">→ Mensen met een mentale beperking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Fonts w:ascii="Arial Unicode MS" w:cs="Arial Unicode MS" w:eastAsia="Arial Unicode MS" w:hAnsi="Arial Unicode MS"/>
          <w:rtl w:val="0"/>
        </w:rPr>
        <w:t xml:space="preserve">Rug Spraakstoornissen </w:t>
        <w:br w:type="textWrapping"/>
        <w:tab/>
        <w:t xml:space="preserve">→ Mensen met een spraak- en</w:t>
        <w:tab/>
        <w:tab/>
        <w:tab/>
        <w:t xml:space="preserve"> taalontwikkelingsstoornis</w:t>
      </w:r>
    </w:p>
    <w:p w:rsidR="00000000" w:rsidDel="00000000" w:rsidP="00000000" w:rsidRDefault="00000000" w:rsidRPr="00000000" w14:paraId="0000003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240" w:line="276" w:lineRule="auto"/>
        <w:ind w:left="2880" w:right="0" w:hanging="360"/>
        <w:jc w:val="left"/>
        <w:rPr/>
      </w:pPr>
      <w:r w:rsidDel="00000000" w:rsidR="00000000" w:rsidRPr="00000000">
        <w:rPr>
          <w:rtl w:val="0"/>
        </w:rPr>
        <w:t xml:space="preserve">Het is veel heretiketeerwerk voor de bibs, is dit voorstel dan voldoende onderbouwd?</w:t>
      </w:r>
    </w:p>
    <w:p w:rsidR="00000000" w:rsidDel="00000000" w:rsidP="00000000" w:rsidRDefault="00000000" w:rsidRPr="00000000" w14:paraId="00000034">
      <w:pPr>
        <w:pStyle w:val="Heading2"/>
        <w:rPr>
          <w:b w:val="1"/>
        </w:rPr>
      </w:pPr>
      <w:bookmarkStart w:colFirst="0" w:colLast="0" w:name="_y2q29aulsen7" w:id="8"/>
      <w:bookmarkEnd w:id="8"/>
      <w:r w:rsidDel="00000000" w:rsidR="00000000" w:rsidRPr="00000000">
        <w:rPr>
          <w:rtl w:val="0"/>
        </w:rPr>
        <w:t xml:space="preserve">Reacties ZIZO-bibliotheken (deelnemende G6-bibs):</w:t>
      </w:r>
      <w:r w:rsidDel="00000000" w:rsidR="00000000" w:rsidRPr="00000000">
        <w:rPr>
          <w:rtl w:val="0"/>
        </w:rPr>
      </w:r>
    </w:p>
    <w:p w:rsidR="00000000" w:rsidDel="00000000" w:rsidP="00000000" w:rsidRDefault="00000000" w:rsidRPr="00000000" w14:paraId="00000035">
      <w:pPr>
        <w:pStyle w:val="Heading3"/>
        <w:rPr/>
      </w:pPr>
      <w:bookmarkStart w:colFirst="0" w:colLast="0" w:name="_1ysbzzk07iq4" w:id="9"/>
      <w:bookmarkEnd w:id="9"/>
      <w:r w:rsidDel="00000000" w:rsidR="00000000" w:rsidRPr="00000000">
        <w:rPr>
          <w:rtl w:val="0"/>
        </w:rPr>
        <w:t xml:space="preserve">Antwerpen:</w:t>
      </w:r>
    </w:p>
    <w:p w:rsidR="00000000" w:rsidDel="00000000" w:rsidP="00000000" w:rsidRDefault="00000000" w:rsidRPr="00000000" w14:paraId="00000036">
      <w:pPr>
        <w:spacing w:after="0" w:before="0" w:line="240" w:lineRule="auto"/>
        <w:ind w:left="720" w:firstLine="0"/>
        <w:rPr/>
      </w:pPr>
      <w:r w:rsidDel="00000000" w:rsidR="00000000" w:rsidRPr="00000000">
        <w:rPr>
          <w:rtl w:val="0"/>
        </w:rPr>
        <w:t xml:space="preserve">Onze 1</w:t>
      </w:r>
      <w:r w:rsidDel="00000000" w:rsidR="00000000" w:rsidRPr="00000000">
        <w:rPr>
          <w:vertAlign w:val="superscript"/>
          <w:rtl w:val="0"/>
        </w:rPr>
        <w:t xml:space="preserve">ste</w:t>
      </w:r>
      <w:r w:rsidDel="00000000" w:rsidR="00000000" w:rsidRPr="00000000">
        <w:rPr>
          <w:rtl w:val="0"/>
        </w:rPr>
        <w:t xml:space="preserve"> keuze is 2.3. Met hernoemen naar de rug </w:t>
      </w:r>
      <w:r w:rsidDel="00000000" w:rsidR="00000000" w:rsidRPr="00000000">
        <w:rPr>
          <w:b w:val="1"/>
          <w:i w:val="1"/>
          <w:rtl w:val="0"/>
        </w:rPr>
        <w:t xml:space="preserve">Handicaps-Beperkingen</w:t>
      </w:r>
      <w:r w:rsidDel="00000000" w:rsidR="00000000" w:rsidRPr="00000000">
        <w:rPr>
          <w:rtl w:val="0"/>
        </w:rPr>
        <w:t xml:space="preserve">.</w:t>
      </w:r>
    </w:p>
    <w:p w:rsidR="00000000" w:rsidDel="00000000" w:rsidP="00000000" w:rsidRDefault="00000000" w:rsidRPr="00000000" w14:paraId="00000037">
      <w:pPr>
        <w:spacing w:after="0" w:before="0" w:line="240" w:lineRule="auto"/>
        <w:ind w:left="720" w:firstLine="0"/>
        <w:rPr/>
      </w:pPr>
      <w:r w:rsidDel="00000000" w:rsidR="00000000" w:rsidRPr="00000000">
        <w:rPr>
          <w:rtl w:val="0"/>
        </w:rPr>
        <w:t xml:space="preserve">En ook zeker voorstander om de termen blinden, doven e.d. te vervangen door ‘Visuele beperkingen’, ‘Auditieve beperkingen’.</w:t>
      </w:r>
    </w:p>
    <w:p w:rsidR="00000000" w:rsidDel="00000000" w:rsidP="00000000" w:rsidRDefault="00000000" w:rsidRPr="00000000" w14:paraId="00000038">
      <w:pPr>
        <w:spacing w:after="0" w:before="0" w:line="240" w:lineRule="auto"/>
        <w:ind w:left="720" w:firstLine="0"/>
        <w:rPr/>
      </w:pPr>
      <w:r w:rsidDel="00000000" w:rsidR="00000000" w:rsidRPr="00000000">
        <w:rPr>
          <w:rtl w:val="0"/>
        </w:rPr>
        <w:t xml:space="preserve"> </w:t>
      </w:r>
    </w:p>
    <w:p w:rsidR="00000000" w:rsidDel="00000000" w:rsidP="00000000" w:rsidRDefault="00000000" w:rsidRPr="00000000" w14:paraId="00000039">
      <w:pPr>
        <w:spacing w:after="0" w:before="0" w:line="240" w:lineRule="auto"/>
        <w:ind w:left="720" w:firstLine="0"/>
        <w:rPr/>
      </w:pPr>
      <w:r w:rsidDel="00000000" w:rsidR="00000000" w:rsidRPr="00000000">
        <w:rPr>
          <w:rtl w:val="0"/>
        </w:rPr>
        <w:t xml:space="preserve">Onze 2</w:t>
      </w:r>
      <w:r w:rsidDel="00000000" w:rsidR="00000000" w:rsidRPr="00000000">
        <w:rPr>
          <w:vertAlign w:val="superscript"/>
          <w:rtl w:val="0"/>
        </w:rPr>
        <w:t xml:space="preserve">de</w:t>
      </w:r>
      <w:r w:rsidDel="00000000" w:rsidR="00000000" w:rsidRPr="00000000">
        <w:rPr>
          <w:rtl w:val="0"/>
        </w:rPr>
        <w:t xml:space="preserve"> keuze is 2.1 (onderbrengen bij </w:t>
      </w:r>
      <w:r w:rsidDel="00000000" w:rsidR="00000000" w:rsidRPr="00000000">
        <w:rPr>
          <w:b w:val="1"/>
          <w:i w:val="1"/>
          <w:rtl w:val="0"/>
        </w:rPr>
        <w:t xml:space="preserve">Ziekte - Kwalen</w:t>
      </w:r>
      <w:r w:rsidDel="00000000" w:rsidR="00000000" w:rsidRPr="00000000">
        <w:rPr>
          <w:rtl w:val="0"/>
        </w:rPr>
        <w:t xml:space="preserve">)</w:t>
      </w:r>
    </w:p>
    <w:p w:rsidR="00000000" w:rsidDel="00000000" w:rsidP="00000000" w:rsidRDefault="00000000" w:rsidRPr="00000000" w14:paraId="0000003A">
      <w:pPr>
        <w:spacing w:after="0" w:before="0" w:line="240" w:lineRule="auto"/>
        <w:ind w:left="720" w:firstLine="0"/>
        <w:rPr/>
      </w:pPr>
      <w:r w:rsidDel="00000000" w:rsidR="00000000" w:rsidRPr="00000000">
        <w:rPr>
          <w:rtl w:val="0"/>
        </w:rPr>
        <w:t xml:space="preserve"> </w:t>
      </w:r>
    </w:p>
    <w:p w:rsidR="00000000" w:rsidDel="00000000" w:rsidP="00000000" w:rsidRDefault="00000000" w:rsidRPr="00000000" w14:paraId="0000003B">
      <w:pPr>
        <w:spacing w:after="0" w:before="0" w:line="240" w:lineRule="auto"/>
        <w:ind w:left="720" w:firstLine="0"/>
        <w:rPr/>
      </w:pPr>
      <w:r w:rsidDel="00000000" w:rsidR="00000000" w:rsidRPr="00000000">
        <w:rPr>
          <w:rtl w:val="0"/>
        </w:rPr>
        <w:t xml:space="preserve">We vinden zeker ook dat de ruggen ADHD en Autismespectrumstoornissen best benoemd moeten worden.</w:t>
      </w:r>
    </w:p>
    <w:p w:rsidR="00000000" w:rsidDel="00000000" w:rsidP="00000000" w:rsidRDefault="00000000" w:rsidRPr="00000000" w14:paraId="0000003C">
      <w:pPr>
        <w:spacing w:after="0" w:before="0" w:line="240" w:lineRule="auto"/>
        <w:ind w:left="720" w:firstLine="0"/>
        <w:rPr/>
      </w:pPr>
      <w:r w:rsidDel="00000000" w:rsidR="00000000" w:rsidRPr="00000000">
        <w:rPr>
          <w:rtl w:val="0"/>
        </w:rPr>
        <w:t xml:space="preserve"> </w:t>
      </w:r>
    </w:p>
    <w:p w:rsidR="00000000" w:rsidDel="00000000" w:rsidP="00000000" w:rsidRDefault="00000000" w:rsidRPr="00000000" w14:paraId="0000003D">
      <w:pPr>
        <w:spacing w:after="0" w:before="0" w:line="240" w:lineRule="auto"/>
        <w:ind w:left="720" w:firstLine="0"/>
        <w:rPr/>
      </w:pPr>
      <w:r w:rsidDel="00000000" w:rsidR="00000000" w:rsidRPr="00000000">
        <w:rPr>
          <w:rtl w:val="0"/>
        </w:rPr>
        <w:t xml:space="preserve">Bedenking:</w:t>
      </w:r>
    </w:p>
    <w:p w:rsidR="00000000" w:rsidDel="00000000" w:rsidP="00000000" w:rsidRDefault="00000000" w:rsidRPr="00000000" w14:paraId="0000003E">
      <w:pPr>
        <w:spacing w:after="0" w:before="0" w:line="240" w:lineRule="auto"/>
        <w:ind w:left="720" w:firstLine="0"/>
        <w:rPr/>
      </w:pPr>
      <w:r w:rsidDel="00000000" w:rsidR="00000000" w:rsidRPr="00000000">
        <w:rPr>
          <w:rtl w:val="0"/>
        </w:rPr>
        <w:t xml:space="preserve">In SISO staan ze wel bij Geneeskunde-Gezondheidszorg/Neurologie.</w:t>
      </w:r>
    </w:p>
    <w:p w:rsidR="00000000" w:rsidDel="00000000" w:rsidP="00000000" w:rsidRDefault="00000000" w:rsidRPr="00000000" w14:paraId="0000003F">
      <w:pPr>
        <w:spacing w:after="0" w:before="0" w:line="240" w:lineRule="auto"/>
        <w:ind w:left="720" w:firstLine="0"/>
        <w:rPr/>
      </w:pPr>
      <w:r w:rsidDel="00000000" w:rsidR="00000000" w:rsidRPr="00000000">
        <w:rPr>
          <w:rtl w:val="0"/>
        </w:rPr>
        <w:t xml:space="preserve">ASS is ook een neurologische ontwikkelingsstoornis.</w:t>
      </w:r>
    </w:p>
    <w:p w:rsidR="00000000" w:rsidDel="00000000" w:rsidP="00000000" w:rsidRDefault="00000000" w:rsidRPr="00000000" w14:paraId="00000040">
      <w:pPr>
        <w:spacing w:after="0" w:before="0" w:line="240" w:lineRule="auto"/>
        <w:ind w:left="720" w:firstLine="0"/>
        <w:rPr/>
      </w:pPr>
      <w:r w:rsidDel="00000000" w:rsidR="00000000" w:rsidRPr="00000000">
        <w:rPr>
          <w:rtl w:val="0"/>
        </w:rPr>
        <w:t xml:space="preserve">Zie ook recent artikel waar Tina me op attendeerde.</w:t>
      </w:r>
    </w:p>
    <w:p w:rsidR="00000000" w:rsidDel="00000000" w:rsidP="00000000" w:rsidRDefault="00000000" w:rsidRPr="00000000" w14:paraId="00000041">
      <w:pPr>
        <w:spacing w:after="0" w:before="0" w:line="240" w:lineRule="auto"/>
        <w:ind w:left="720" w:firstLine="0"/>
        <w:rPr>
          <w:color w:val="1155cc"/>
          <w:u w:val="single"/>
        </w:rPr>
      </w:pPr>
      <w:hyperlink r:id="rId6">
        <w:r w:rsidDel="00000000" w:rsidR="00000000" w:rsidRPr="00000000">
          <w:rPr>
            <w:color w:val="1155cc"/>
            <w:u w:val="single"/>
            <w:rtl w:val="0"/>
          </w:rPr>
          <w:t xml:space="preserve">https://www.vrt.be/vrtnws/nl/2022/08/18/grootschalige-studie-legt-reeks-genen-autismespectrumstoornis-bl/</w:t>
        </w:r>
      </w:hyperlink>
      <w:r w:rsidDel="00000000" w:rsidR="00000000" w:rsidRPr="00000000">
        <w:rPr>
          <w:rtl w:val="0"/>
        </w:rPr>
      </w:r>
    </w:p>
    <w:p w:rsidR="00000000" w:rsidDel="00000000" w:rsidP="00000000" w:rsidRDefault="00000000" w:rsidRPr="00000000" w14:paraId="00000042">
      <w:pPr>
        <w:spacing w:after="0" w:before="0" w:line="240" w:lineRule="auto"/>
        <w:ind w:left="720" w:firstLine="0"/>
        <w:rPr/>
      </w:pPr>
      <w:r w:rsidDel="00000000" w:rsidR="00000000" w:rsidRPr="00000000">
        <w:rPr>
          <w:rtl w:val="0"/>
        </w:rPr>
        <w:t xml:space="preserve"> </w:t>
      </w:r>
    </w:p>
    <w:p w:rsidR="00000000" w:rsidDel="00000000" w:rsidP="00000000" w:rsidRDefault="00000000" w:rsidRPr="00000000" w14:paraId="00000043">
      <w:pPr>
        <w:spacing w:after="0" w:before="0" w:line="240" w:lineRule="auto"/>
        <w:ind w:left="720" w:firstLine="0"/>
        <w:rPr>
          <w:sz w:val="20"/>
          <w:szCs w:val="20"/>
        </w:rPr>
      </w:pPr>
      <w:r w:rsidDel="00000000" w:rsidR="00000000" w:rsidRPr="00000000">
        <w:rPr>
          <w:sz w:val="20"/>
          <w:szCs w:val="20"/>
          <w:rtl w:val="0"/>
        </w:rPr>
        <w:t xml:space="preserve">606 Neurologie - Psychiatrie</w:t>
      </w:r>
    </w:p>
    <w:p w:rsidR="00000000" w:rsidDel="00000000" w:rsidP="00000000" w:rsidRDefault="00000000" w:rsidRPr="00000000" w14:paraId="00000044">
      <w:pPr>
        <w:spacing w:after="0" w:before="0" w:line="240" w:lineRule="auto"/>
        <w:ind w:left="720" w:firstLine="0"/>
        <w:rPr>
          <w:sz w:val="17"/>
          <w:szCs w:val="17"/>
        </w:rPr>
      </w:pPr>
      <w:r w:rsidDel="00000000" w:rsidR="00000000" w:rsidRPr="00000000">
        <w:rPr>
          <w:sz w:val="17"/>
          <w:szCs w:val="17"/>
          <w:rtl w:val="0"/>
        </w:rPr>
        <w:t xml:space="preserve">606.1 Neurologie</w:t>
      </w:r>
    </w:p>
    <w:p w:rsidR="00000000" w:rsidDel="00000000" w:rsidP="00000000" w:rsidRDefault="00000000" w:rsidRPr="00000000" w14:paraId="00000045">
      <w:pPr>
        <w:spacing w:after="0" w:before="0" w:line="240" w:lineRule="auto"/>
        <w:ind w:left="720" w:firstLine="0"/>
        <w:rPr>
          <w:sz w:val="17"/>
          <w:szCs w:val="17"/>
        </w:rPr>
      </w:pPr>
      <w:r w:rsidDel="00000000" w:rsidR="00000000" w:rsidRPr="00000000">
        <w:rPr>
          <w:sz w:val="17"/>
          <w:szCs w:val="17"/>
          <w:rtl w:val="0"/>
        </w:rPr>
        <w:t xml:space="preserve">606.11* CVA</w:t>
      </w:r>
    </w:p>
    <w:p w:rsidR="00000000" w:rsidDel="00000000" w:rsidP="00000000" w:rsidRDefault="00000000" w:rsidRPr="00000000" w14:paraId="00000046">
      <w:pPr>
        <w:spacing w:after="0" w:before="0" w:line="240" w:lineRule="auto"/>
        <w:ind w:left="720" w:firstLine="0"/>
        <w:rPr>
          <w:sz w:val="17"/>
          <w:szCs w:val="17"/>
        </w:rPr>
      </w:pPr>
      <w:r w:rsidDel="00000000" w:rsidR="00000000" w:rsidRPr="00000000">
        <w:rPr>
          <w:sz w:val="17"/>
          <w:szCs w:val="17"/>
          <w:rtl w:val="0"/>
        </w:rPr>
        <w:t xml:space="preserve">606.12 Epilepsie</w:t>
      </w:r>
    </w:p>
    <w:p w:rsidR="00000000" w:rsidDel="00000000" w:rsidP="00000000" w:rsidRDefault="00000000" w:rsidRPr="00000000" w14:paraId="00000047">
      <w:pPr>
        <w:spacing w:after="0" w:before="0" w:line="240" w:lineRule="auto"/>
        <w:ind w:left="720" w:firstLine="0"/>
        <w:rPr>
          <w:sz w:val="17"/>
          <w:szCs w:val="17"/>
        </w:rPr>
      </w:pPr>
      <w:r w:rsidDel="00000000" w:rsidR="00000000" w:rsidRPr="00000000">
        <w:rPr>
          <w:sz w:val="17"/>
          <w:szCs w:val="17"/>
          <w:rtl w:val="0"/>
        </w:rPr>
        <w:t xml:space="preserve">606.13 Multiple Sclerose</w:t>
      </w:r>
    </w:p>
    <w:p w:rsidR="00000000" w:rsidDel="00000000" w:rsidP="00000000" w:rsidRDefault="00000000" w:rsidRPr="00000000" w14:paraId="00000048">
      <w:pPr>
        <w:spacing w:after="0" w:before="0" w:line="240" w:lineRule="auto"/>
        <w:ind w:left="720" w:firstLine="0"/>
        <w:rPr>
          <w:sz w:val="17"/>
          <w:szCs w:val="17"/>
        </w:rPr>
      </w:pPr>
      <w:r w:rsidDel="00000000" w:rsidR="00000000" w:rsidRPr="00000000">
        <w:rPr>
          <w:sz w:val="17"/>
          <w:szCs w:val="17"/>
          <w:rtl w:val="0"/>
        </w:rPr>
        <w:t xml:space="preserve">606.14 Ziekte van Parkinson</w:t>
      </w:r>
    </w:p>
    <w:p w:rsidR="00000000" w:rsidDel="00000000" w:rsidP="00000000" w:rsidRDefault="00000000" w:rsidRPr="00000000" w14:paraId="00000049">
      <w:pPr>
        <w:spacing w:after="0" w:before="0" w:line="240" w:lineRule="auto"/>
        <w:ind w:left="720" w:firstLine="0"/>
        <w:rPr>
          <w:sz w:val="17"/>
          <w:szCs w:val="17"/>
        </w:rPr>
      </w:pPr>
      <w:r w:rsidDel="00000000" w:rsidR="00000000" w:rsidRPr="00000000">
        <w:rPr>
          <w:sz w:val="17"/>
          <w:szCs w:val="17"/>
          <w:rtl w:val="0"/>
        </w:rPr>
        <w:t xml:space="preserve">606.15* Dementie</w:t>
      </w:r>
    </w:p>
    <w:p w:rsidR="00000000" w:rsidDel="00000000" w:rsidP="00000000" w:rsidRDefault="00000000" w:rsidRPr="00000000" w14:paraId="0000004A">
      <w:pPr>
        <w:spacing w:after="0" w:before="0" w:line="240" w:lineRule="auto"/>
        <w:ind w:left="720" w:firstLine="0"/>
        <w:rPr>
          <w:sz w:val="17"/>
          <w:szCs w:val="17"/>
        </w:rPr>
      </w:pPr>
      <w:r w:rsidDel="00000000" w:rsidR="00000000" w:rsidRPr="00000000">
        <w:rPr>
          <w:sz w:val="17"/>
          <w:szCs w:val="17"/>
          <w:rtl w:val="0"/>
        </w:rPr>
        <w:t xml:space="preserve">606.16* Autisme Spectrum Stoornissen</w:t>
      </w:r>
    </w:p>
    <w:p w:rsidR="00000000" w:rsidDel="00000000" w:rsidP="00000000" w:rsidRDefault="00000000" w:rsidRPr="00000000" w14:paraId="0000004B">
      <w:pPr>
        <w:spacing w:after="0" w:before="0" w:line="240" w:lineRule="auto"/>
        <w:ind w:left="720" w:firstLine="0"/>
        <w:rPr>
          <w:sz w:val="17"/>
          <w:szCs w:val="17"/>
        </w:rPr>
      </w:pPr>
      <w:r w:rsidDel="00000000" w:rsidR="00000000" w:rsidRPr="00000000">
        <w:rPr>
          <w:sz w:val="17"/>
          <w:szCs w:val="17"/>
          <w:rtl w:val="0"/>
        </w:rPr>
        <w:t xml:space="preserve">606.17* ADHD</w:t>
      </w:r>
    </w:p>
    <w:p w:rsidR="00000000" w:rsidDel="00000000" w:rsidP="00000000" w:rsidRDefault="00000000" w:rsidRPr="00000000" w14:paraId="0000004C">
      <w:pPr>
        <w:spacing w:after="0" w:before="0" w:line="240" w:lineRule="auto"/>
        <w:ind w:left="720" w:firstLine="0"/>
        <w:rPr>
          <w:color w:val="00b050"/>
        </w:rPr>
      </w:pPr>
      <w:r w:rsidDel="00000000" w:rsidR="00000000" w:rsidRPr="00000000">
        <w:rPr>
          <w:rtl w:val="0"/>
        </w:rPr>
        <w:t xml:space="preserve">In ZIZO niet bij de Rug neurologische stoornissen (Ziekten en kwalen). Bij die optie kunnen we de ruggen ADHD en ASS ook niet benoemen omdat Neurologische stoornissen de rug is.</w:t>
      </w:r>
      <w:r w:rsidDel="00000000" w:rsidR="00000000" w:rsidRPr="00000000">
        <w:rPr>
          <w:rtl w:val="0"/>
        </w:rPr>
      </w:r>
    </w:p>
    <w:p w:rsidR="00000000" w:rsidDel="00000000" w:rsidP="00000000" w:rsidRDefault="00000000" w:rsidRPr="00000000" w14:paraId="0000004D">
      <w:pPr>
        <w:spacing w:after="0" w:before="0" w:line="240" w:lineRule="auto"/>
        <w:rPr>
          <w:color w:val="00b050"/>
        </w:rPr>
      </w:pPr>
      <w:r w:rsidDel="00000000" w:rsidR="00000000" w:rsidRPr="00000000">
        <w:rPr>
          <w:rtl w:val="0"/>
        </w:rPr>
      </w:r>
    </w:p>
    <w:p w:rsidR="00000000" w:rsidDel="00000000" w:rsidP="00000000" w:rsidRDefault="00000000" w:rsidRPr="00000000" w14:paraId="0000004E">
      <w:pPr>
        <w:pStyle w:val="Heading3"/>
        <w:spacing w:after="240" w:before="240" w:line="240" w:lineRule="auto"/>
        <w:rPr/>
      </w:pPr>
      <w:bookmarkStart w:colFirst="0" w:colLast="0" w:name="_gd5o3j3ey4tz" w:id="10"/>
      <w:bookmarkEnd w:id="10"/>
      <w:r w:rsidDel="00000000" w:rsidR="00000000" w:rsidRPr="00000000">
        <w:rPr>
          <w:rtl w:val="0"/>
        </w:rPr>
        <w:t xml:space="preserve">Leuven:</w:t>
      </w:r>
    </w:p>
    <w:p w:rsidR="00000000" w:rsidDel="00000000" w:rsidP="00000000" w:rsidRDefault="00000000" w:rsidRPr="00000000" w14:paraId="0000004F">
      <w:pPr>
        <w:numPr>
          <w:ilvl w:val="0"/>
          <w:numId w:val="5"/>
        </w:numPr>
        <w:spacing w:after="0" w:afterAutospacing="0" w:line="240" w:lineRule="auto"/>
        <w:ind w:left="720" w:hanging="360"/>
        <w:rPr/>
      </w:pPr>
      <w:r w:rsidDel="00000000" w:rsidR="00000000" w:rsidRPr="00000000">
        <w:rPr>
          <w:rtl w:val="0"/>
        </w:rPr>
        <w:t xml:space="preserve">Persoonlijkheidskenmerken als autisme </w:t>
      </w:r>
      <w:r w:rsidDel="00000000" w:rsidR="00000000" w:rsidRPr="00000000">
        <w:rPr>
          <w:rtl w:val="0"/>
        </w:rPr>
        <w:t xml:space="preserve">horen niet thuis </w:t>
      </w:r>
      <w:r w:rsidDel="00000000" w:rsidR="00000000" w:rsidRPr="00000000">
        <w:rPr>
          <w:rtl w:val="0"/>
        </w:rPr>
        <w:t xml:space="preserve">onder mens/lichaam gezondheid (laat staan onder ziekten – kwalen!)</w:t>
      </w:r>
    </w:p>
    <w:p w:rsidR="00000000" w:rsidDel="00000000" w:rsidP="00000000" w:rsidRDefault="00000000" w:rsidRPr="00000000" w14:paraId="00000050">
      <w:pPr>
        <w:numPr>
          <w:ilvl w:val="0"/>
          <w:numId w:val="5"/>
        </w:numPr>
        <w:spacing w:after="0" w:afterAutospacing="0" w:line="240" w:lineRule="auto"/>
        <w:ind w:left="720" w:hanging="360"/>
        <w:rPr/>
      </w:pPr>
      <w:r w:rsidDel="00000000" w:rsidR="00000000" w:rsidRPr="00000000">
        <w:rPr>
          <w:rtl w:val="0"/>
        </w:rPr>
        <w:t xml:space="preserve">Hou </w:t>
      </w:r>
      <w:r w:rsidDel="00000000" w:rsidR="00000000" w:rsidRPr="00000000">
        <w:rPr>
          <w:rtl w:val="0"/>
        </w:rPr>
        <w:t xml:space="preserve">handicap voor handicaps </w:t>
      </w:r>
      <w:r w:rsidDel="00000000" w:rsidR="00000000" w:rsidRPr="00000000">
        <w:rPr>
          <w:rtl w:val="0"/>
        </w:rPr>
        <w:t xml:space="preserve">zoals gedefinieerd door de juiste organisaties</w:t>
      </w:r>
    </w:p>
    <w:p w:rsidR="00000000" w:rsidDel="00000000" w:rsidP="00000000" w:rsidRDefault="00000000" w:rsidRPr="00000000" w14:paraId="00000051">
      <w:pPr>
        <w:numPr>
          <w:ilvl w:val="0"/>
          <w:numId w:val="5"/>
        </w:numPr>
        <w:spacing w:after="240" w:line="240" w:lineRule="auto"/>
        <w:ind w:left="720" w:hanging="360"/>
        <w:rPr/>
      </w:pPr>
      <w:r w:rsidDel="00000000" w:rsidR="00000000" w:rsidRPr="00000000">
        <w:rPr>
          <w:rtl w:val="0"/>
        </w:rPr>
        <w:t xml:space="preserve">Mentale stoornissen zoals gedefinieerd in DSM-5 kunnen onder lichaam – gezondheid maar </w:t>
      </w:r>
      <w:r w:rsidDel="00000000" w:rsidR="00000000" w:rsidRPr="00000000">
        <w:rPr>
          <w:b w:val="1"/>
          <w:i w:val="1"/>
          <w:rtl w:val="0"/>
        </w:rPr>
        <w:t xml:space="preserve">psychologie</w:t>
      </w:r>
      <w:r w:rsidDel="00000000" w:rsidR="00000000" w:rsidRPr="00000000">
        <w:rPr>
          <w:rtl w:val="0"/>
        </w:rPr>
        <w:t xml:space="preserve"> is een veel logischere plaats</w:t>
      </w:r>
      <w:r w:rsidDel="00000000" w:rsidR="00000000" w:rsidRPr="00000000">
        <w:rPr>
          <w:rtl w:val="0"/>
        </w:rPr>
        <w:t xml:space="preserve">. Dat geeft meteen de ruimte om boeken over autisme (niet over ASS) ook onder psychologie te steken waardoor </w:t>
      </w:r>
      <w:r w:rsidDel="00000000" w:rsidR="00000000" w:rsidRPr="00000000">
        <w:rPr>
          <w:rtl w:val="0"/>
        </w:rPr>
        <w:t xml:space="preserve">je niet steeds vastloopt op het verschil tussen een kenmerk en een stoornis</w:t>
      </w:r>
      <w:r w:rsidDel="00000000" w:rsidR="00000000" w:rsidRPr="00000000">
        <w:rPr>
          <w:rtl w:val="0"/>
        </w:rPr>
        <w:t xml:space="preserve">. Je maakt dan een </w:t>
      </w:r>
      <w:r w:rsidDel="00000000" w:rsidR="00000000" w:rsidRPr="00000000">
        <w:rPr>
          <w:rtl w:val="0"/>
        </w:rPr>
        <w:t xml:space="preserve">plan</w:t>
      </w:r>
      <w:r w:rsidDel="00000000" w:rsidR="00000000" w:rsidRPr="00000000">
        <w:rPr>
          <w:rtl w:val="0"/>
        </w:rPr>
        <w:t xml:space="preserve">k </w:t>
      </w:r>
      <w:r w:rsidDel="00000000" w:rsidR="00000000" w:rsidRPr="00000000">
        <w:rPr>
          <w:rtl w:val="0"/>
        </w:rPr>
        <w:t xml:space="preserve">psychologie/autisme of psychologie/xxxx/autisme </w:t>
      </w:r>
      <w:r w:rsidDel="00000000" w:rsidR="00000000" w:rsidRPr="00000000">
        <w:rPr>
          <w:rtl w:val="0"/>
        </w:rPr>
        <w:t xml:space="preserve">waar zowel autisme-positieve boeken als boeken gericht op de stoornis broederlijk kunnen gevonden worden door het doelpubliek.</w:t>
      </w:r>
    </w:p>
    <w:p w:rsidR="00000000" w:rsidDel="00000000" w:rsidP="00000000" w:rsidRDefault="00000000" w:rsidRPr="00000000" w14:paraId="00000052">
      <w:pPr>
        <w:spacing w:after="0" w:before="0" w:line="240" w:lineRule="auto"/>
        <w:ind w:left="720" w:firstLine="0"/>
        <w:rPr/>
      </w:pPr>
      <w:r w:rsidDel="00000000" w:rsidR="00000000" w:rsidRPr="00000000">
        <w:rPr>
          <w:rtl w:val="0"/>
        </w:rPr>
        <w:t xml:space="preserve">Domein Mens &gt; Kast Psychologie &gt; Plank Psychologie &gt; Rug ASS / Rug ADHD</w:t>
      </w:r>
    </w:p>
    <w:p w:rsidR="00000000" w:rsidDel="00000000" w:rsidP="00000000" w:rsidRDefault="00000000" w:rsidRPr="00000000" w14:paraId="00000053">
      <w:pPr>
        <w:pBdr>
          <w:top w:space="0" w:sz="0" w:val="nil"/>
          <w:left w:space="0" w:sz="0" w:val="nil"/>
          <w:bottom w:space="0" w:sz="0" w:val="nil"/>
          <w:right w:space="0" w:sz="0" w:val="nil"/>
        </w:pBdr>
        <w:rPr>
          <w:sz w:val="20"/>
          <w:szCs w:val="20"/>
        </w:rPr>
      </w:pPr>
      <w:r w:rsidDel="00000000" w:rsidR="00000000" w:rsidRPr="00000000">
        <w:rPr>
          <w:rtl w:val="0"/>
        </w:rPr>
      </w:r>
    </w:p>
    <w:p w:rsidR="00000000" w:rsidDel="00000000" w:rsidP="00000000" w:rsidRDefault="00000000" w:rsidRPr="00000000" w14:paraId="00000054">
      <w:pPr>
        <w:pStyle w:val="Heading3"/>
        <w:rPr/>
      </w:pPr>
      <w:bookmarkStart w:colFirst="0" w:colLast="0" w:name="_3afxyudi3yx1" w:id="11"/>
      <w:bookmarkEnd w:id="11"/>
      <w:r w:rsidDel="00000000" w:rsidR="00000000" w:rsidRPr="00000000">
        <w:rPr>
          <w:rtl w:val="0"/>
        </w:rPr>
        <w:t xml:space="preserve">Brugge</w:t>
      </w:r>
    </w:p>
    <w:p w:rsidR="00000000" w:rsidDel="00000000" w:rsidP="00000000" w:rsidRDefault="00000000" w:rsidRPr="00000000" w14:paraId="00000055">
      <w:pPr>
        <w:pBdr>
          <w:top w:space="0" w:sz="0" w:val="nil"/>
          <w:left w:space="0" w:sz="0" w:val="nil"/>
          <w:bottom w:space="0" w:sz="0" w:val="nil"/>
          <w:right w:space="0" w:sz="0" w:val="nil"/>
        </w:pBdr>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pBdr>
        <w:ind w:left="720" w:firstLine="0"/>
        <w:rPr/>
      </w:pPr>
      <w:r w:rsidDel="00000000" w:rsidR="00000000" w:rsidRPr="00000000">
        <w:rPr>
          <w:rtl w:val="0"/>
        </w:rPr>
        <w:t xml:space="preserve">Voorkeur voor de </w:t>
      </w:r>
      <w:r w:rsidDel="00000000" w:rsidR="00000000" w:rsidRPr="00000000">
        <w:rPr>
          <w:b w:val="1"/>
          <w:i w:val="1"/>
          <w:rtl w:val="0"/>
        </w:rPr>
        <w:t xml:space="preserve">optie met de minste aanpassingen</w:t>
      </w:r>
      <w:r w:rsidDel="00000000" w:rsidR="00000000" w:rsidRPr="00000000">
        <w:rPr>
          <w:rtl w:val="0"/>
        </w:rPr>
        <w:t xml:space="preserve">, dus het voorstel dat op de vorige Werkgroep NF (mei ‘22) geformuleerd werd:</w:t>
      </w:r>
    </w:p>
    <w:p w:rsidR="00000000" w:rsidDel="00000000" w:rsidP="00000000" w:rsidRDefault="00000000" w:rsidRPr="00000000" w14:paraId="00000057">
      <w:pPr>
        <w:numPr>
          <w:ilvl w:val="1"/>
          <w:numId w:val="9"/>
        </w:numPr>
        <w:shd w:fill="ffffff" w:val="clear"/>
        <w:ind w:left="1440" w:hanging="360"/>
        <w:rPr>
          <w:sz w:val="21"/>
          <w:szCs w:val="21"/>
        </w:rPr>
      </w:pPr>
      <w:r w:rsidDel="00000000" w:rsidR="00000000" w:rsidRPr="00000000">
        <w:rPr>
          <w:sz w:val="21"/>
          <w:szCs w:val="21"/>
          <w:rtl w:val="0"/>
        </w:rPr>
        <w:t xml:space="preserve">Mens &gt; Lichaam – Gezondheid &gt; ADHD &gt; ADHD</w:t>
      </w:r>
    </w:p>
    <w:p w:rsidR="00000000" w:rsidDel="00000000" w:rsidP="00000000" w:rsidRDefault="00000000" w:rsidRPr="00000000" w14:paraId="00000058">
      <w:pPr>
        <w:numPr>
          <w:ilvl w:val="1"/>
          <w:numId w:val="9"/>
        </w:numPr>
        <w:shd w:fill="ffffff" w:val="clear"/>
        <w:ind w:left="1440" w:hanging="360"/>
        <w:rPr>
          <w:sz w:val="21"/>
          <w:szCs w:val="21"/>
        </w:rPr>
      </w:pPr>
      <w:r w:rsidDel="00000000" w:rsidR="00000000" w:rsidRPr="00000000">
        <w:rPr>
          <w:sz w:val="21"/>
          <w:szCs w:val="21"/>
          <w:rtl w:val="0"/>
        </w:rPr>
        <w:t xml:space="preserve">Mens &gt; Lichaam – Gezondheid &gt; Autisme &gt; Autisme</w:t>
      </w:r>
    </w:p>
    <w:p w:rsidR="00000000" w:rsidDel="00000000" w:rsidP="00000000" w:rsidRDefault="00000000" w:rsidRPr="00000000" w14:paraId="00000059">
      <w:pPr>
        <w:pBdr>
          <w:top w:space="0" w:sz="0" w:val="nil"/>
          <w:left w:space="0" w:sz="0" w:val="nil"/>
          <w:bottom w:space="0" w:sz="0" w:val="nil"/>
          <w:right w:space="0" w:sz="0" w:val="nil"/>
        </w:pBdr>
        <w:rPr>
          <w:b w:val="1"/>
        </w:rPr>
      </w:pPr>
      <w:r w:rsidDel="00000000" w:rsidR="00000000" w:rsidRPr="00000000">
        <w:rPr>
          <w:rtl w:val="0"/>
        </w:rPr>
      </w:r>
    </w:p>
    <w:p w:rsidR="00000000" w:rsidDel="00000000" w:rsidP="00000000" w:rsidRDefault="00000000" w:rsidRPr="00000000" w14:paraId="0000005A">
      <w:pPr>
        <w:pStyle w:val="Heading3"/>
        <w:rPr/>
      </w:pPr>
      <w:bookmarkStart w:colFirst="0" w:colLast="0" w:name="_ftt7a4nibch6" w:id="12"/>
      <w:bookmarkEnd w:id="12"/>
      <w:r w:rsidDel="00000000" w:rsidR="00000000" w:rsidRPr="00000000">
        <w:rPr>
          <w:rtl w:val="0"/>
        </w:rPr>
        <w:t xml:space="preserve">Gent</w:t>
      </w:r>
    </w:p>
    <w:p w:rsidR="00000000" w:rsidDel="00000000" w:rsidP="00000000" w:rsidRDefault="00000000" w:rsidRPr="00000000" w14:paraId="0000005B">
      <w:pPr>
        <w:numPr>
          <w:ilvl w:val="0"/>
          <w:numId w:val="2"/>
        </w:numPr>
        <w:pBdr>
          <w:top w:space="0" w:sz="0" w:val="nil"/>
          <w:left w:space="0" w:sz="0" w:val="nil"/>
          <w:bottom w:space="0" w:sz="0" w:val="nil"/>
          <w:right w:space="0" w:sz="0" w:val="nil"/>
        </w:pBdr>
        <w:ind w:left="720" w:hanging="360"/>
        <w:rPr>
          <w:u w:val="none"/>
        </w:rPr>
      </w:pPr>
      <w:r w:rsidDel="00000000" w:rsidR="00000000" w:rsidRPr="00000000">
        <w:rPr>
          <w:rtl w:val="0"/>
        </w:rPr>
        <w:t xml:space="preserve">Voorkeur om op te stellen zoals andere </w:t>
      </w:r>
      <w:r w:rsidDel="00000000" w:rsidR="00000000" w:rsidRPr="00000000">
        <w:rPr>
          <w:b w:val="1"/>
          <w:i w:val="1"/>
          <w:rtl w:val="0"/>
        </w:rPr>
        <w:t xml:space="preserve">n</w:t>
      </w:r>
      <w:r w:rsidDel="00000000" w:rsidR="00000000" w:rsidRPr="00000000">
        <w:rPr>
          <w:b w:val="1"/>
          <w:i w:val="1"/>
          <w:rtl w:val="0"/>
        </w:rPr>
        <w:t xml:space="preserve">eurologische stoornissen</w:t>
      </w:r>
      <w:r w:rsidDel="00000000" w:rsidR="00000000" w:rsidRPr="00000000">
        <w:rPr>
          <w:rtl w:val="0"/>
        </w:rPr>
        <w:t xml:space="preserve">: hoewel er onder de plank Ziekten-kwalen een rug Neurologische stoornissen bestaat, zijn er nog andere specifieke neurologische ziekten (Alzheimer-dementie, Multiple sclerose) die ook een rug zijn. In die zin zou het ook een rug kunnen zijn onder de plank Ziekten-kwalen, naast de ruimere rug Neurologische stoornissen.</w:t>
      </w:r>
    </w:p>
    <w:p w:rsidR="00000000" w:rsidDel="00000000" w:rsidP="00000000" w:rsidRDefault="00000000" w:rsidRPr="00000000" w14:paraId="0000005C">
      <w:pPr>
        <w:numPr>
          <w:ilvl w:val="0"/>
          <w:numId w:val="2"/>
        </w:numPr>
        <w:ind w:left="720" w:hanging="360"/>
      </w:pPr>
      <w:r w:rsidDel="00000000" w:rsidR="00000000" w:rsidRPr="00000000">
        <w:rPr>
          <w:rFonts w:ascii="Arial Unicode MS" w:cs="Arial Unicode MS" w:eastAsia="Arial Unicode MS" w:hAnsi="Arial Unicode MS"/>
          <w:rtl w:val="0"/>
        </w:rPr>
        <w:t xml:space="preserve">Niet akkoord met het voorstel: Kast Lichaam-Gezondheid &gt; Plank ADHD-Autisme &gt; 2 ruggen: ADHD + Autisme  ⇒ ADHD en Autisme heeft niets met elkaar te maken. Het is dus niet logisch om ze in één plank onder te brengen. Dus dan beter 2 aparte planken ADHD en Autisme</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Handicaps-beperkingen zijn beide geen oplossing voor het probleem. ADHD en ASS vallen niet onder de definitie van ‘handicaps’.</w:t>
      </w:r>
    </w:p>
    <w:p w:rsidR="00000000" w:rsidDel="00000000" w:rsidP="00000000" w:rsidRDefault="00000000" w:rsidRPr="00000000" w14:paraId="0000005E">
      <w:pPr>
        <w:pBdr>
          <w:top w:space="0" w:sz="0" w:val="nil"/>
          <w:left w:space="0" w:sz="0" w:val="nil"/>
          <w:bottom w:space="0" w:sz="0" w:val="nil"/>
          <w:right w:space="0" w:sz="0" w:val="nil"/>
        </w:pBdr>
        <w:rPr>
          <w:b w:val="1"/>
          <w:shd w:fill="d9d9d9" w:val="clear"/>
        </w:rPr>
      </w:pPr>
      <w:r w:rsidDel="00000000" w:rsidR="00000000" w:rsidRPr="00000000">
        <w:rPr>
          <w:rtl w:val="0"/>
        </w:rPr>
      </w:r>
    </w:p>
    <w:p w:rsidR="00000000" w:rsidDel="00000000" w:rsidP="00000000" w:rsidRDefault="00000000" w:rsidRPr="00000000" w14:paraId="0000005F">
      <w:pPr>
        <w:pStyle w:val="Heading2"/>
        <w:rPr/>
      </w:pPr>
      <w:bookmarkStart w:colFirst="0" w:colLast="0" w:name="_zrcisyr1hq" w:id="13"/>
      <w:bookmarkEnd w:id="13"/>
      <w:r w:rsidDel="00000000" w:rsidR="00000000" w:rsidRPr="00000000">
        <w:rPr>
          <w:rtl w:val="0"/>
        </w:rPr>
        <w:t xml:space="preserve">Conclusie subWerkgroep NF van 1 september 2022</w:t>
      </w:r>
    </w:p>
    <w:p w:rsidR="00000000" w:rsidDel="00000000" w:rsidP="00000000" w:rsidRDefault="00000000" w:rsidRPr="00000000" w14:paraId="00000060">
      <w:pPr>
        <w:pBdr>
          <w:top w:space="0" w:sz="0" w:val="nil"/>
          <w:left w:space="0" w:sz="0" w:val="nil"/>
          <w:bottom w:space="0" w:sz="0" w:val="nil"/>
          <w:right w:space="0" w:sz="0" w:val="nil"/>
        </w:pBdr>
        <w:rPr>
          <w:highlight w:val="white"/>
        </w:rPr>
      </w:pPr>
      <w:r w:rsidDel="00000000" w:rsidR="00000000" w:rsidRPr="00000000">
        <w:rPr>
          <w:highlight w:val="white"/>
          <w:rtl w:val="0"/>
        </w:rPr>
        <w:t xml:space="preserve">De werkgroep kiest voor de optie van de minste aanpassing en blijft eigenlijk bij het oorspronkelijke voorstel van de vorige werkgroep:</w:t>
      </w:r>
    </w:p>
    <w:p w:rsidR="00000000" w:rsidDel="00000000" w:rsidP="00000000" w:rsidRDefault="00000000" w:rsidRPr="00000000" w14:paraId="00000061">
      <w:pPr>
        <w:numPr>
          <w:ilvl w:val="0"/>
          <w:numId w:val="10"/>
        </w:numPr>
        <w:pBdr>
          <w:top w:space="0" w:sz="0" w:val="nil"/>
          <w:left w:space="0" w:sz="0" w:val="nil"/>
          <w:bottom w:space="0" w:sz="0" w:val="nil"/>
          <w:right w:space="0" w:sz="0" w:val="nil"/>
        </w:pBdr>
        <w:ind w:left="720" w:hanging="360"/>
        <w:rPr>
          <w:highlight w:val="white"/>
        </w:rPr>
      </w:pPr>
      <w:r w:rsidDel="00000000" w:rsidR="00000000" w:rsidRPr="00000000">
        <w:rPr>
          <w:highlight w:val="white"/>
          <w:rtl w:val="0"/>
        </w:rPr>
        <w:t xml:space="preserve">Kast Lichaam-Gezondheid</w:t>
      </w:r>
    </w:p>
    <w:p w:rsidR="00000000" w:rsidDel="00000000" w:rsidP="00000000" w:rsidRDefault="00000000" w:rsidRPr="00000000" w14:paraId="00000062">
      <w:pPr>
        <w:numPr>
          <w:ilvl w:val="0"/>
          <w:numId w:val="9"/>
        </w:numPr>
        <w:ind w:left="720" w:hanging="360"/>
        <w:rPr>
          <w:highlight w:val="white"/>
        </w:rPr>
      </w:pPr>
      <w:r w:rsidDel="00000000" w:rsidR="00000000" w:rsidRPr="00000000">
        <w:rPr>
          <w:highlight w:val="white"/>
          <w:rtl w:val="0"/>
        </w:rPr>
        <w:t xml:space="preserve">Plank ADHD / Plank Autisme</w:t>
      </w:r>
    </w:p>
    <w:p w:rsidR="00000000" w:rsidDel="00000000" w:rsidP="00000000" w:rsidRDefault="00000000" w:rsidRPr="00000000" w14:paraId="00000063">
      <w:pPr>
        <w:numPr>
          <w:ilvl w:val="0"/>
          <w:numId w:val="9"/>
        </w:numPr>
        <w:ind w:left="720" w:hanging="360"/>
        <w:rPr>
          <w:highlight w:val="white"/>
        </w:rPr>
      </w:pPr>
      <w:r w:rsidDel="00000000" w:rsidR="00000000" w:rsidRPr="00000000">
        <w:rPr>
          <w:highlight w:val="white"/>
          <w:rtl w:val="0"/>
        </w:rPr>
        <w:t xml:space="preserve">Rug ADHD / Rug Autisme</w:t>
      </w:r>
    </w:p>
    <w:p w:rsidR="00000000" w:rsidDel="00000000" w:rsidP="00000000" w:rsidRDefault="00000000" w:rsidRPr="00000000" w14:paraId="00000064">
      <w:pPr>
        <w:ind w:left="720" w:firstLine="0"/>
        <w:rPr>
          <w:highlight w:val="white"/>
        </w:rPr>
      </w:pPr>
      <w:r w:rsidDel="00000000" w:rsidR="00000000" w:rsidRPr="00000000">
        <w:rPr>
          <w:rtl w:val="0"/>
        </w:rPr>
      </w:r>
    </w:p>
    <w:p w:rsidR="00000000" w:rsidDel="00000000" w:rsidP="00000000" w:rsidRDefault="00000000" w:rsidRPr="00000000" w14:paraId="00000065">
      <w:pPr>
        <w:ind w:left="0" w:firstLine="0"/>
        <w:rPr>
          <w:highlight w:val="white"/>
        </w:rPr>
      </w:pPr>
      <w:r w:rsidDel="00000000" w:rsidR="00000000" w:rsidRPr="00000000">
        <w:rPr>
          <w:highlight w:val="white"/>
          <w:rtl w:val="0"/>
        </w:rPr>
        <w:t xml:space="preserve">Waarbij beide planken in de raadpleegmodule op elkaar volgen en tussen de bestaande planken ‘Ziekten-Kwalen’ en ‘Handicaps’ komen te staan.</w:t>
      </w:r>
    </w:p>
    <w:p w:rsidR="00000000" w:rsidDel="00000000" w:rsidP="00000000" w:rsidRDefault="00000000" w:rsidRPr="00000000" w14:paraId="00000066">
      <w:pPr>
        <w:pStyle w:val="Heading3"/>
        <w:rPr/>
      </w:pPr>
      <w:bookmarkStart w:colFirst="0" w:colLast="0" w:name="_keowy3g4yfee" w:id="14"/>
      <w:bookmarkEnd w:id="14"/>
      <w:r w:rsidDel="00000000" w:rsidR="00000000" w:rsidRPr="00000000">
        <w:rPr>
          <w:rtl w:val="0"/>
        </w:rPr>
        <w:t xml:space="preserve">Opmerkingen:</w:t>
      </w:r>
    </w:p>
    <w:p w:rsidR="00000000" w:rsidDel="00000000" w:rsidP="00000000" w:rsidRDefault="00000000" w:rsidRPr="00000000" w14:paraId="00000067">
      <w:pPr>
        <w:numPr>
          <w:ilvl w:val="0"/>
          <w:numId w:val="8"/>
        </w:numPr>
        <w:ind w:left="720" w:hanging="360"/>
        <w:rPr>
          <w:highlight w:val="white"/>
          <w:u w:val="none"/>
        </w:rPr>
      </w:pPr>
      <w:r w:rsidDel="00000000" w:rsidR="00000000" w:rsidRPr="00000000">
        <w:rPr>
          <w:highlight w:val="white"/>
          <w:rtl w:val="0"/>
        </w:rPr>
        <w:t xml:space="preserve"> de werkgroepleden geven nog mee dat de volgorde van de planken in de raadpleegmodule is niet zo belangrijk is. De raadpleegmodule is een werkinstrument en bepaalt niet per definitie hoe een bibliotheek de collectie moet opstellen. De volgorde kan een leidraad zijn, maar een bibliotheek is vrij in de plaatsingskeuze van de ZIZO-rubrieken (zie hiervoor p. 7-9 van de </w:t>
      </w:r>
      <w:hyperlink r:id="rId7">
        <w:r w:rsidDel="00000000" w:rsidR="00000000" w:rsidRPr="00000000">
          <w:rPr>
            <w:color w:val="1155cc"/>
            <w:highlight w:val="white"/>
            <w:u w:val="single"/>
            <w:rtl w:val="0"/>
          </w:rPr>
          <w:t xml:space="preserve">handleiding ZIZO volwassenen</w:t>
        </w:r>
      </w:hyperlink>
      <w:r w:rsidDel="00000000" w:rsidR="00000000" w:rsidRPr="00000000">
        <w:rPr>
          <w:highlight w:val="white"/>
          <w:rtl w:val="0"/>
        </w:rPr>
        <w:t xml:space="preserve">)</w:t>
      </w:r>
    </w:p>
    <w:p w:rsidR="00000000" w:rsidDel="00000000" w:rsidP="00000000" w:rsidRDefault="00000000" w:rsidRPr="00000000" w14:paraId="00000068">
      <w:pPr>
        <w:numPr>
          <w:ilvl w:val="0"/>
          <w:numId w:val="8"/>
        </w:numPr>
        <w:ind w:left="720" w:hanging="360"/>
        <w:rPr>
          <w:highlight w:val="white"/>
          <w:u w:val="none"/>
        </w:rPr>
      </w:pPr>
      <w:r w:rsidDel="00000000" w:rsidR="00000000" w:rsidRPr="00000000">
        <w:rPr>
          <w:highlight w:val="white"/>
          <w:rtl w:val="0"/>
        </w:rPr>
        <w:t xml:space="preserve">De term ‘Autismespectrumstoornissen’ zou passen op een ZIZO-etiket en is eigenlijk een juistere term dan ‘Autisme’. Bij rug onder ‘Opvoeding - Onderwijs’ gebruiken we echter ook ‘Autisme’ en we vermoeden dat het bibliotheekpubliek beter bekend is met de term ‘Autisme’ dan met de term ‘Autismespectrumstoornissen’. Daarom beslissen de werkgroepleden toch om de term ‘Autisme’ te gebruiken als ZIZO-rug en ZIZO-plank.</w:t>
      </w:r>
    </w:p>
    <w:p w:rsidR="00000000" w:rsidDel="00000000" w:rsidP="00000000" w:rsidRDefault="00000000" w:rsidRPr="00000000" w14:paraId="00000069">
      <w:pPr>
        <w:numPr>
          <w:ilvl w:val="0"/>
          <w:numId w:val="8"/>
        </w:numPr>
        <w:ind w:left="720" w:hanging="360"/>
        <w:rPr>
          <w:highlight w:val="white"/>
          <w:u w:val="none"/>
        </w:rPr>
      </w:pPr>
      <w:r w:rsidDel="00000000" w:rsidR="00000000" w:rsidRPr="00000000">
        <w:rPr>
          <w:highlight w:val="white"/>
          <w:rtl w:val="0"/>
        </w:rPr>
        <w:t xml:space="preserve">Aanpassing van de ruggen in de kast ‘Handicaps’ naar minder ‘schurende’ terminologie (bv. ‘blinden - slechtzienden’ aanpassen naar ‘Mensen met een visuele beperking’) stellen we uit tot ook binnen SISO er een beslissing genomen is.</w:t>
        <w:br w:type="textWrapping"/>
      </w:r>
      <w:r w:rsidDel="00000000" w:rsidR="00000000" w:rsidRPr="00000000">
        <w:rPr>
          <w:rtl w:val="0"/>
        </w:rPr>
      </w:r>
    </w:p>
    <w:sectPr>
      <w:foot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tabs>
        <w:tab w:val="center" w:leader="none" w:pos="4677.165354330708"/>
        <w:tab w:val="right" w:leader="none" w:pos="8787.401574803149"/>
      </w:tabs>
      <w:jc w:val="left"/>
      <w:rPr/>
    </w:pPr>
    <w:r w:rsidDel="00000000" w:rsidR="00000000" w:rsidRPr="00000000">
      <w:rPr>
        <w:sz w:val="16"/>
        <w:szCs w:val="16"/>
        <w:rtl w:val="0"/>
      </w:rPr>
      <w:t xml:space="preserve">Voorbereiding werkgroep</w:t>
      <w:tab/>
      <w:t xml:space="preserve">Sub-Werkgroep Non-fictie</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ageBreakBefore w:val="0"/>
      <w:tabs>
        <w:tab w:val="center" w:leader="none" w:pos="4535.433070866142"/>
        <w:tab w:val="right" w:leader="none" w:pos="8787.401574803149"/>
      </w:tabs>
      <w:jc w:val="left"/>
      <w:rPr>
        <w:sz w:val="16"/>
        <w:szCs w:val="16"/>
      </w:rPr>
    </w:pPr>
    <w:r w:rsidDel="00000000" w:rsidR="00000000" w:rsidRPr="00000000">
      <w:rPr>
        <w:sz w:val="16"/>
        <w:szCs w:val="16"/>
        <w:rtl w:val="0"/>
      </w:rPr>
      <w:tab/>
      <w:t xml:space="preserve">september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rt.be/vrtnws/nl/2022/08/18/grootschalige-studie-legt-reeks-genen-autismespectrumstoornis-bl/" TargetMode="External"/><Relationship Id="rId7" Type="http://schemas.openxmlformats.org/officeDocument/2006/relationships/hyperlink" Target="http://openvlacc.cultuurconnect.be/files/download/ddf9b553-f57a-4ede-b0b3-bb812ed3f886/Regelgeving/Inhoudelijke%20ontsluiting/Classificaties/Handleiding%20ZIZO%20Volwassenen%20editie%2022.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